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568" w:rsidRDefault="00BC2BEA" w:rsidP="00C57AF2">
      <w:pPr>
        <w:spacing w:line="400" w:lineRule="exact"/>
        <w:jc w:val="center"/>
        <w:rPr>
          <w:rFonts w:ascii="游明朝" w:eastAsia="游明朝" w:hAnsi="游明朝"/>
        </w:rPr>
      </w:pPr>
      <w:r w:rsidRPr="00C57AF2">
        <w:rPr>
          <w:rFonts w:ascii="游明朝" w:eastAsia="游明朝" w:hAnsi="游明朝" w:hint="eastAsia"/>
        </w:rPr>
        <w:t>商品・製品等の販売行為に</w:t>
      </w:r>
      <w:r w:rsidR="003A3345" w:rsidRPr="00C57AF2">
        <w:rPr>
          <w:rFonts w:ascii="游明朝" w:eastAsia="游明朝" w:hAnsi="游明朝" w:hint="eastAsia"/>
        </w:rPr>
        <w:t>伴う</w:t>
      </w:r>
      <w:r w:rsidRPr="00C57AF2">
        <w:rPr>
          <w:rFonts w:ascii="游明朝" w:eastAsia="游明朝" w:hAnsi="游明朝" w:hint="eastAsia"/>
        </w:rPr>
        <w:t>「</w:t>
      </w:r>
      <w:r w:rsidR="00AE0568">
        <w:rPr>
          <w:rFonts w:ascii="游明朝" w:eastAsia="游明朝" w:hAnsi="游明朝" w:hint="eastAsia"/>
        </w:rPr>
        <w:t>狭山・入間川と源</w:t>
      </w:r>
      <w:r w:rsidR="00DF0794" w:rsidRPr="00C57AF2">
        <w:rPr>
          <w:rFonts w:ascii="游明朝" w:eastAsia="游明朝" w:hAnsi="游明朝" w:hint="eastAsia"/>
        </w:rPr>
        <w:t>義高</w:t>
      </w:r>
      <w:r w:rsidRPr="00C57AF2">
        <w:rPr>
          <w:rFonts w:ascii="游明朝" w:eastAsia="游明朝" w:hAnsi="游明朝" w:hint="eastAsia"/>
        </w:rPr>
        <w:t>」の</w:t>
      </w:r>
    </w:p>
    <w:p w:rsidR="003255BF" w:rsidRPr="00C57AF2" w:rsidRDefault="00061EF9" w:rsidP="00C57AF2">
      <w:pPr>
        <w:spacing w:line="400" w:lineRule="exact"/>
        <w:jc w:val="center"/>
        <w:rPr>
          <w:rFonts w:ascii="游明朝" w:eastAsia="游明朝" w:hAnsi="游明朝"/>
        </w:rPr>
      </w:pPr>
      <w:r w:rsidRPr="00C57AF2">
        <w:rPr>
          <w:rFonts w:ascii="游明朝" w:eastAsia="游明朝" w:hAnsi="游明朝" w:hint="eastAsia"/>
        </w:rPr>
        <w:t>デザイン</w:t>
      </w:r>
      <w:r w:rsidR="00BC2BEA" w:rsidRPr="00C57AF2">
        <w:rPr>
          <w:rFonts w:ascii="游明朝" w:eastAsia="游明朝" w:hAnsi="游明朝" w:hint="eastAsia"/>
        </w:rPr>
        <w:t>使用に関する</w:t>
      </w:r>
      <w:r w:rsidR="003E4E40" w:rsidRPr="00C57AF2">
        <w:rPr>
          <w:rFonts w:ascii="游明朝" w:eastAsia="游明朝" w:hAnsi="游明朝" w:hint="eastAsia"/>
        </w:rPr>
        <w:t>規程</w:t>
      </w:r>
    </w:p>
    <w:p w:rsidR="00BC2BEA" w:rsidRPr="001036CD" w:rsidRDefault="00BC2BEA" w:rsidP="00C57AF2">
      <w:pPr>
        <w:spacing w:line="400" w:lineRule="exact"/>
        <w:jc w:val="center"/>
        <w:rPr>
          <w:rFonts w:ascii="游明朝" w:eastAsia="游明朝" w:hAnsi="游明朝"/>
        </w:rPr>
      </w:pPr>
    </w:p>
    <w:p w:rsidR="00BC2BEA" w:rsidRPr="00C57AF2" w:rsidRDefault="005C4674" w:rsidP="00C57AF2">
      <w:pPr>
        <w:spacing w:line="400" w:lineRule="exact"/>
        <w:jc w:val="center"/>
        <w:rPr>
          <w:rFonts w:ascii="游明朝" w:eastAsia="游明朝" w:hAnsi="游明朝"/>
        </w:rPr>
      </w:pPr>
      <w:r w:rsidRPr="00C57AF2">
        <w:rPr>
          <w:rFonts w:ascii="游明朝" w:eastAsia="游明朝" w:hAnsi="游明朝" w:hint="eastAsia"/>
        </w:rPr>
        <w:t xml:space="preserve">　　　　　　　　　　　　　　　　　　　　</w:t>
      </w:r>
      <w:r w:rsidR="00DF0794" w:rsidRPr="00C57AF2">
        <w:rPr>
          <w:rFonts w:ascii="游明朝" w:eastAsia="游明朝" w:hAnsi="游明朝" w:hint="eastAsia"/>
        </w:rPr>
        <w:t xml:space="preserve">　　　　　令和４</w:t>
      </w:r>
      <w:r w:rsidRPr="00C57AF2">
        <w:rPr>
          <w:rFonts w:ascii="游明朝" w:eastAsia="游明朝" w:hAnsi="游明朝" w:hint="eastAsia"/>
        </w:rPr>
        <w:t>年</w:t>
      </w:r>
      <w:r w:rsidR="005E34D0" w:rsidRPr="00C57AF2">
        <w:rPr>
          <w:rFonts w:ascii="游明朝" w:eastAsia="游明朝" w:hAnsi="游明朝" w:hint="eastAsia"/>
        </w:rPr>
        <w:t>４</w:t>
      </w:r>
      <w:r w:rsidRPr="00C57AF2">
        <w:rPr>
          <w:rFonts w:ascii="游明朝" w:eastAsia="游明朝" w:hAnsi="游明朝" w:hint="eastAsia"/>
        </w:rPr>
        <w:t>月</w:t>
      </w:r>
      <w:r w:rsidR="00DF0794" w:rsidRPr="00C57AF2">
        <w:rPr>
          <w:rFonts w:ascii="游明朝" w:eastAsia="游明朝" w:hAnsi="游明朝" w:hint="eastAsia"/>
        </w:rPr>
        <w:t>１</w:t>
      </w:r>
      <w:r w:rsidRPr="00C57AF2">
        <w:rPr>
          <w:rFonts w:ascii="游明朝" w:eastAsia="游明朝" w:hAnsi="游明朝" w:hint="eastAsia"/>
        </w:rPr>
        <w:t>日</w:t>
      </w:r>
      <w:r w:rsidR="00DF0794" w:rsidRPr="00C57AF2">
        <w:rPr>
          <w:rFonts w:ascii="游明朝" w:eastAsia="游明朝" w:hAnsi="游明朝" w:hint="eastAsia"/>
        </w:rPr>
        <w:t>施行</w:t>
      </w:r>
    </w:p>
    <w:p w:rsidR="00BC2BEA" w:rsidRPr="00C57AF2" w:rsidRDefault="00BC2BEA" w:rsidP="00C57AF2">
      <w:pPr>
        <w:spacing w:line="400" w:lineRule="exact"/>
        <w:jc w:val="left"/>
        <w:rPr>
          <w:rFonts w:ascii="游明朝" w:eastAsia="游明朝" w:hAnsi="游明朝"/>
        </w:rPr>
      </w:pPr>
      <w:r w:rsidRPr="00C57AF2">
        <w:rPr>
          <w:rFonts w:ascii="游明朝" w:eastAsia="游明朝" w:hAnsi="游明朝" w:hint="eastAsia"/>
        </w:rPr>
        <w:t>（趣旨）</w:t>
      </w:r>
    </w:p>
    <w:p w:rsidR="00BC2BEA" w:rsidRPr="00C57AF2" w:rsidRDefault="00BC2BEA" w:rsidP="00C57AF2">
      <w:pPr>
        <w:spacing w:line="400" w:lineRule="exact"/>
        <w:jc w:val="left"/>
        <w:rPr>
          <w:rFonts w:ascii="游明朝" w:eastAsia="游明朝" w:hAnsi="游明朝"/>
        </w:rPr>
      </w:pPr>
      <w:r w:rsidRPr="00C57AF2">
        <w:rPr>
          <w:rFonts w:ascii="游明朝" w:eastAsia="游明朝" w:hAnsi="游明朝" w:hint="eastAsia"/>
        </w:rPr>
        <w:t>第1条　この</w:t>
      </w:r>
      <w:r w:rsidR="003E4E40" w:rsidRPr="00C57AF2">
        <w:rPr>
          <w:rFonts w:ascii="游明朝" w:eastAsia="游明朝" w:hAnsi="游明朝" w:hint="eastAsia"/>
        </w:rPr>
        <w:t>規程</w:t>
      </w:r>
      <w:r w:rsidRPr="00C57AF2">
        <w:rPr>
          <w:rFonts w:ascii="游明朝" w:eastAsia="游明朝" w:hAnsi="游明朝" w:hint="eastAsia"/>
        </w:rPr>
        <w:t>は、狭山</w:t>
      </w:r>
      <w:r w:rsidR="003E4E40" w:rsidRPr="00C57AF2">
        <w:rPr>
          <w:rFonts w:ascii="游明朝" w:eastAsia="游明朝" w:hAnsi="游明朝" w:hint="eastAsia"/>
        </w:rPr>
        <w:t>市</w:t>
      </w:r>
      <w:r w:rsidR="00DF0794" w:rsidRPr="00C57AF2">
        <w:rPr>
          <w:rFonts w:ascii="游明朝" w:eastAsia="游明朝" w:hAnsi="游明朝" w:hint="eastAsia"/>
        </w:rPr>
        <w:t>観光協会が池原昭治氏の著作物である「</w:t>
      </w:r>
      <w:r w:rsidR="00AE0568" w:rsidRPr="00AE0568">
        <w:rPr>
          <w:rFonts w:ascii="游明朝" w:eastAsia="游明朝" w:hAnsi="游明朝" w:hint="eastAsia"/>
        </w:rPr>
        <w:t>狭山・入間川と源義高</w:t>
      </w:r>
      <w:bookmarkStart w:id="0" w:name="_GoBack"/>
      <w:bookmarkEnd w:id="0"/>
      <w:r w:rsidR="00DF0794" w:rsidRPr="00C57AF2">
        <w:rPr>
          <w:rFonts w:ascii="游明朝" w:eastAsia="游明朝" w:hAnsi="游明朝" w:hint="eastAsia"/>
        </w:rPr>
        <w:t>」</w:t>
      </w:r>
      <w:r w:rsidRPr="00C57AF2">
        <w:rPr>
          <w:rFonts w:ascii="游明朝" w:eastAsia="游明朝" w:hAnsi="游明朝" w:hint="eastAsia"/>
        </w:rPr>
        <w:t>イメージ</w:t>
      </w:r>
      <w:r w:rsidR="00DF0794" w:rsidRPr="00C57AF2">
        <w:rPr>
          <w:rFonts w:ascii="游明朝" w:eastAsia="游明朝" w:hAnsi="游明朝" w:hint="eastAsia"/>
        </w:rPr>
        <w:t>デザイン（以下「本件デザイン」という。）</w:t>
      </w:r>
      <w:r w:rsidRPr="00C57AF2">
        <w:rPr>
          <w:rFonts w:ascii="游明朝" w:eastAsia="游明朝" w:hAnsi="游明朝" w:hint="eastAsia"/>
        </w:rPr>
        <w:t>を用い</w:t>
      </w:r>
      <w:r w:rsidR="00DF0794" w:rsidRPr="00C57AF2">
        <w:rPr>
          <w:rFonts w:ascii="游明朝" w:eastAsia="游明朝" w:hAnsi="游明朝" w:hint="eastAsia"/>
        </w:rPr>
        <w:t>て</w:t>
      </w:r>
      <w:r w:rsidRPr="00C57AF2">
        <w:rPr>
          <w:rFonts w:ascii="游明朝" w:eastAsia="游明朝" w:hAnsi="游明朝" w:hint="eastAsia"/>
        </w:rPr>
        <w:t>、商品・製品等の販売行為の</w:t>
      </w:r>
      <w:r w:rsidR="00E7389C" w:rsidRPr="00C57AF2">
        <w:rPr>
          <w:rFonts w:ascii="游明朝" w:eastAsia="游明朝" w:hAnsi="游明朝" w:hint="eastAsia"/>
        </w:rPr>
        <w:t>使用に</w:t>
      </w:r>
      <w:r w:rsidRPr="00C57AF2">
        <w:rPr>
          <w:rFonts w:ascii="游明朝" w:eastAsia="游明朝" w:hAnsi="游明朝" w:hint="eastAsia"/>
        </w:rPr>
        <w:t>関し、必要な事項を定めるものとする。</w:t>
      </w:r>
    </w:p>
    <w:p w:rsidR="00BC2BEA" w:rsidRPr="00C57AF2" w:rsidRDefault="00BC2BEA" w:rsidP="00C57AF2">
      <w:pPr>
        <w:spacing w:line="400" w:lineRule="exact"/>
        <w:jc w:val="left"/>
        <w:rPr>
          <w:rFonts w:ascii="游明朝" w:eastAsia="游明朝" w:hAnsi="游明朝"/>
        </w:rPr>
      </w:pPr>
      <w:r w:rsidRPr="00C57AF2">
        <w:rPr>
          <w:rFonts w:ascii="游明朝" w:eastAsia="游明朝" w:hAnsi="游明朝" w:hint="eastAsia"/>
        </w:rPr>
        <w:t>（使用の許可）</w:t>
      </w:r>
    </w:p>
    <w:p w:rsidR="00BC2BEA" w:rsidRPr="00C57AF2" w:rsidRDefault="00BC2BEA" w:rsidP="00C57AF2">
      <w:pPr>
        <w:spacing w:line="400" w:lineRule="exact"/>
        <w:jc w:val="left"/>
        <w:rPr>
          <w:rFonts w:ascii="游明朝" w:eastAsia="游明朝" w:hAnsi="游明朝"/>
        </w:rPr>
      </w:pPr>
      <w:r w:rsidRPr="00C57AF2">
        <w:rPr>
          <w:rFonts w:ascii="游明朝" w:eastAsia="游明朝" w:hAnsi="游明朝" w:hint="eastAsia"/>
        </w:rPr>
        <w:t>第２条　本件</w:t>
      </w:r>
      <w:r w:rsidR="00061EF9" w:rsidRPr="00C57AF2">
        <w:rPr>
          <w:rFonts w:ascii="游明朝" w:eastAsia="游明朝" w:hAnsi="游明朝" w:hint="eastAsia"/>
        </w:rPr>
        <w:t>デザイン</w:t>
      </w:r>
      <w:r w:rsidRPr="00C57AF2">
        <w:rPr>
          <w:rFonts w:ascii="游明朝" w:eastAsia="游明朝" w:hAnsi="游明朝" w:hint="eastAsia"/>
        </w:rPr>
        <w:t>を使用しようとする者は、あらかじめ</w:t>
      </w:r>
      <w:r w:rsidR="00DF0794" w:rsidRPr="00C57AF2">
        <w:rPr>
          <w:rFonts w:ascii="游明朝" w:eastAsia="游明朝" w:hAnsi="游明朝" w:hint="eastAsia"/>
        </w:rPr>
        <w:t>会長</w:t>
      </w:r>
      <w:r w:rsidRPr="00C57AF2">
        <w:rPr>
          <w:rFonts w:ascii="游明朝" w:eastAsia="游明朝" w:hAnsi="游明朝" w:hint="eastAsia"/>
        </w:rPr>
        <w:t>の許可を受けなければならない。許可を受けた事項を変更する場合も同様とする。</w:t>
      </w:r>
    </w:p>
    <w:p w:rsidR="00BC2BEA" w:rsidRPr="00C57AF2" w:rsidRDefault="00BC2BEA" w:rsidP="00C57AF2">
      <w:pPr>
        <w:spacing w:line="400" w:lineRule="exact"/>
        <w:jc w:val="left"/>
        <w:rPr>
          <w:rFonts w:ascii="游明朝" w:eastAsia="游明朝" w:hAnsi="游明朝"/>
        </w:rPr>
      </w:pPr>
      <w:r w:rsidRPr="00C57AF2">
        <w:rPr>
          <w:rFonts w:ascii="游明朝" w:eastAsia="游明朝" w:hAnsi="游明朝" w:hint="eastAsia"/>
        </w:rPr>
        <w:t>２</w:t>
      </w:r>
      <w:r w:rsidR="00DF0794" w:rsidRPr="00C57AF2">
        <w:rPr>
          <w:rFonts w:ascii="游明朝" w:eastAsia="游明朝" w:hAnsi="游明朝" w:hint="eastAsia"/>
        </w:rPr>
        <w:t>会長</w:t>
      </w:r>
      <w:r w:rsidRPr="00C57AF2">
        <w:rPr>
          <w:rFonts w:ascii="游明朝" w:eastAsia="游明朝" w:hAnsi="游明朝" w:hint="eastAsia"/>
        </w:rPr>
        <w:t>は、前項の規定により許可をする場合において、条件を付すことができるものとする。</w:t>
      </w:r>
    </w:p>
    <w:p w:rsidR="00BC2BEA" w:rsidRPr="00C57AF2" w:rsidRDefault="00BC2BEA" w:rsidP="00C57AF2">
      <w:pPr>
        <w:spacing w:line="400" w:lineRule="exact"/>
        <w:jc w:val="left"/>
        <w:rPr>
          <w:rFonts w:ascii="游明朝" w:eastAsia="游明朝" w:hAnsi="游明朝"/>
        </w:rPr>
      </w:pPr>
      <w:r w:rsidRPr="00C57AF2">
        <w:rPr>
          <w:rFonts w:ascii="游明朝" w:eastAsia="游明朝" w:hAnsi="游明朝" w:hint="eastAsia"/>
        </w:rPr>
        <w:t>（使用許可の期間）</w:t>
      </w:r>
    </w:p>
    <w:p w:rsidR="00BC2BEA" w:rsidRPr="00C57AF2" w:rsidRDefault="00BC2BEA" w:rsidP="00C57AF2">
      <w:pPr>
        <w:spacing w:line="400" w:lineRule="exact"/>
        <w:jc w:val="left"/>
        <w:rPr>
          <w:rFonts w:ascii="游明朝" w:eastAsia="游明朝" w:hAnsi="游明朝"/>
        </w:rPr>
      </w:pPr>
      <w:r w:rsidRPr="00C57AF2">
        <w:rPr>
          <w:rFonts w:ascii="游明朝" w:eastAsia="游明朝" w:hAnsi="游明朝" w:hint="eastAsia"/>
        </w:rPr>
        <w:t>第３条　本件</w:t>
      </w:r>
      <w:r w:rsidR="00061EF9" w:rsidRPr="00C57AF2">
        <w:rPr>
          <w:rFonts w:ascii="游明朝" w:eastAsia="游明朝" w:hAnsi="游明朝" w:hint="eastAsia"/>
        </w:rPr>
        <w:t>デザイン</w:t>
      </w:r>
      <w:r w:rsidRPr="00C57AF2">
        <w:rPr>
          <w:rFonts w:ascii="游明朝" w:eastAsia="游明朝" w:hAnsi="游明朝" w:hint="eastAsia"/>
        </w:rPr>
        <w:t>の使用許可の期間は、使用を許可した日から起算して</w:t>
      </w:r>
      <w:r w:rsidR="00CD2659" w:rsidRPr="00C57AF2">
        <w:rPr>
          <w:rFonts w:ascii="游明朝" w:eastAsia="游明朝" w:hAnsi="游明朝" w:hint="eastAsia"/>
        </w:rPr>
        <w:t>３</w:t>
      </w:r>
      <w:r w:rsidRPr="00C57AF2">
        <w:rPr>
          <w:rFonts w:ascii="游明朝" w:eastAsia="游明朝" w:hAnsi="游明朝" w:hint="eastAsia"/>
        </w:rPr>
        <w:t>年間とする。</w:t>
      </w:r>
    </w:p>
    <w:p w:rsidR="00BC2BEA" w:rsidRPr="00C57AF2" w:rsidRDefault="00BC2BEA" w:rsidP="00C57AF2">
      <w:pPr>
        <w:spacing w:line="400" w:lineRule="exact"/>
        <w:jc w:val="left"/>
        <w:rPr>
          <w:rFonts w:ascii="游明朝" w:eastAsia="游明朝" w:hAnsi="游明朝"/>
        </w:rPr>
      </w:pPr>
      <w:r w:rsidRPr="00C57AF2">
        <w:rPr>
          <w:rFonts w:ascii="游明朝" w:eastAsia="游明朝" w:hAnsi="游明朝" w:hint="eastAsia"/>
        </w:rPr>
        <w:t>２使用許可の</w:t>
      </w:r>
      <w:r w:rsidR="00093DBD" w:rsidRPr="00C57AF2">
        <w:rPr>
          <w:rFonts w:ascii="游明朝" w:eastAsia="游明朝" w:hAnsi="游明朝" w:hint="eastAsia"/>
        </w:rPr>
        <w:t>期間満了後において、引き続き本件</w:t>
      </w:r>
      <w:r w:rsidR="00061EF9" w:rsidRPr="00C57AF2">
        <w:rPr>
          <w:rFonts w:ascii="游明朝" w:eastAsia="游明朝" w:hAnsi="游明朝" w:hint="eastAsia"/>
        </w:rPr>
        <w:t>デザイン</w:t>
      </w:r>
      <w:r w:rsidR="00093DBD" w:rsidRPr="00C57AF2">
        <w:rPr>
          <w:rFonts w:ascii="游明朝" w:eastAsia="游明朝" w:hAnsi="游明朝" w:hint="eastAsia"/>
        </w:rPr>
        <w:t>を使用とするときは、改めて前条の許可を受けなければならない。</w:t>
      </w:r>
    </w:p>
    <w:p w:rsidR="00093DBD" w:rsidRPr="00C57AF2" w:rsidRDefault="00093DBD" w:rsidP="00C57AF2">
      <w:pPr>
        <w:spacing w:line="400" w:lineRule="exact"/>
        <w:jc w:val="left"/>
        <w:rPr>
          <w:rFonts w:ascii="游明朝" w:eastAsia="游明朝" w:hAnsi="游明朝"/>
        </w:rPr>
      </w:pPr>
      <w:r w:rsidRPr="00C57AF2">
        <w:rPr>
          <w:rFonts w:ascii="游明朝" w:eastAsia="游明朝" w:hAnsi="游明朝" w:hint="eastAsia"/>
        </w:rPr>
        <w:t>（使用許可の制限）</w:t>
      </w:r>
    </w:p>
    <w:p w:rsidR="00093DBD" w:rsidRPr="00C57AF2" w:rsidRDefault="00093DBD" w:rsidP="00C57AF2">
      <w:pPr>
        <w:spacing w:line="400" w:lineRule="exact"/>
        <w:jc w:val="left"/>
        <w:rPr>
          <w:rFonts w:ascii="游明朝" w:eastAsia="游明朝" w:hAnsi="游明朝"/>
        </w:rPr>
      </w:pPr>
      <w:r w:rsidRPr="00C57AF2">
        <w:rPr>
          <w:rFonts w:ascii="游明朝" w:eastAsia="游明朝" w:hAnsi="游明朝" w:hint="eastAsia"/>
        </w:rPr>
        <w:t xml:space="preserve">第４条　</w:t>
      </w:r>
      <w:r w:rsidR="006B67CF" w:rsidRPr="00C57AF2">
        <w:rPr>
          <w:rFonts w:ascii="游明朝" w:eastAsia="游明朝" w:hAnsi="游明朝" w:hint="eastAsia"/>
        </w:rPr>
        <w:t>会長</w:t>
      </w:r>
      <w:r w:rsidRPr="00C57AF2">
        <w:rPr>
          <w:rFonts w:ascii="游明朝" w:eastAsia="游明朝" w:hAnsi="游明朝" w:hint="eastAsia"/>
        </w:rPr>
        <w:t>は、次の各号のいずれかに該当するときは、本件</w:t>
      </w:r>
      <w:r w:rsidR="00061EF9" w:rsidRPr="00C57AF2">
        <w:rPr>
          <w:rFonts w:ascii="游明朝" w:eastAsia="游明朝" w:hAnsi="游明朝" w:hint="eastAsia"/>
        </w:rPr>
        <w:t>デザイン</w:t>
      </w:r>
      <w:r w:rsidRPr="00C57AF2">
        <w:rPr>
          <w:rFonts w:ascii="游明朝" w:eastAsia="游明朝" w:hAnsi="游明朝" w:hint="eastAsia"/>
        </w:rPr>
        <w:t>の使用を許可しないものとする。</w:t>
      </w:r>
    </w:p>
    <w:p w:rsidR="00093DBD" w:rsidRPr="00C57AF2" w:rsidRDefault="00093DBD" w:rsidP="00C57AF2">
      <w:pPr>
        <w:spacing w:line="400" w:lineRule="exact"/>
        <w:ind w:left="550" w:hangingChars="250" w:hanging="550"/>
        <w:jc w:val="left"/>
        <w:rPr>
          <w:rFonts w:ascii="游明朝" w:eastAsia="游明朝" w:hAnsi="游明朝"/>
        </w:rPr>
      </w:pPr>
      <w:r w:rsidRPr="00C57AF2">
        <w:rPr>
          <w:rFonts w:ascii="游明朝" w:eastAsia="游明朝" w:hAnsi="游明朝" w:hint="eastAsia"/>
        </w:rPr>
        <w:t>（1）本件</w:t>
      </w:r>
      <w:r w:rsidR="00061EF9" w:rsidRPr="00C57AF2">
        <w:rPr>
          <w:rFonts w:ascii="游明朝" w:eastAsia="游明朝" w:hAnsi="游明朝" w:hint="eastAsia"/>
        </w:rPr>
        <w:t>デザイン</w:t>
      </w:r>
      <w:r w:rsidRPr="00C57AF2">
        <w:rPr>
          <w:rFonts w:ascii="游明朝" w:eastAsia="游明朝" w:hAnsi="游明朝" w:hint="eastAsia"/>
        </w:rPr>
        <w:t>の使用によって誤認または混同を生じるおそれがあると認めるとき。</w:t>
      </w:r>
    </w:p>
    <w:p w:rsidR="00093DBD" w:rsidRPr="00C57AF2" w:rsidRDefault="00093DBD" w:rsidP="00C57AF2">
      <w:pPr>
        <w:spacing w:line="400" w:lineRule="exact"/>
        <w:jc w:val="left"/>
        <w:rPr>
          <w:rFonts w:ascii="游明朝" w:eastAsia="游明朝" w:hAnsi="游明朝"/>
        </w:rPr>
      </w:pPr>
      <w:r w:rsidRPr="00C57AF2">
        <w:rPr>
          <w:rFonts w:ascii="游明朝" w:eastAsia="游明朝" w:hAnsi="游明朝" w:hint="eastAsia"/>
        </w:rPr>
        <w:t>（2）本件</w:t>
      </w:r>
      <w:r w:rsidR="00061EF9" w:rsidRPr="00C57AF2">
        <w:rPr>
          <w:rFonts w:ascii="游明朝" w:eastAsia="游明朝" w:hAnsi="游明朝" w:hint="eastAsia"/>
        </w:rPr>
        <w:t>デザイン</w:t>
      </w:r>
      <w:r w:rsidRPr="00C57AF2">
        <w:rPr>
          <w:rFonts w:ascii="游明朝" w:eastAsia="游明朝" w:hAnsi="游明朝" w:hint="eastAsia"/>
        </w:rPr>
        <w:t>のイメージを損なうおそれがあると認めるとき。</w:t>
      </w:r>
    </w:p>
    <w:p w:rsidR="00093DBD" w:rsidRPr="00C57AF2" w:rsidRDefault="00093DBD" w:rsidP="00C57AF2">
      <w:pPr>
        <w:spacing w:line="400" w:lineRule="exact"/>
        <w:jc w:val="left"/>
        <w:rPr>
          <w:rFonts w:ascii="游明朝" w:eastAsia="游明朝" w:hAnsi="游明朝"/>
        </w:rPr>
      </w:pPr>
      <w:r w:rsidRPr="00C57AF2">
        <w:rPr>
          <w:rFonts w:ascii="游明朝" w:eastAsia="游明朝" w:hAnsi="游明朝" w:hint="eastAsia"/>
        </w:rPr>
        <w:t>（3）立体物で、その表現が本件</w:t>
      </w:r>
      <w:r w:rsidR="00061EF9" w:rsidRPr="00C57AF2">
        <w:rPr>
          <w:rFonts w:ascii="游明朝" w:eastAsia="游明朝" w:hAnsi="游明朝" w:hint="eastAsia"/>
        </w:rPr>
        <w:t>デザイン</w:t>
      </w:r>
      <w:r w:rsidRPr="00C57AF2">
        <w:rPr>
          <w:rFonts w:ascii="游明朝" w:eastAsia="游明朝" w:hAnsi="游明朝" w:hint="eastAsia"/>
        </w:rPr>
        <w:t>の立体物と認められないとき。</w:t>
      </w:r>
    </w:p>
    <w:p w:rsidR="00093DBD" w:rsidRPr="00C57AF2" w:rsidRDefault="00093DBD" w:rsidP="00C57AF2">
      <w:pPr>
        <w:spacing w:line="400" w:lineRule="exact"/>
        <w:jc w:val="left"/>
        <w:rPr>
          <w:rFonts w:ascii="游明朝" w:eastAsia="游明朝" w:hAnsi="游明朝"/>
        </w:rPr>
      </w:pPr>
      <w:r w:rsidRPr="00C57AF2">
        <w:rPr>
          <w:rFonts w:ascii="游明朝" w:eastAsia="游明朝" w:hAnsi="游明朝" w:hint="eastAsia"/>
        </w:rPr>
        <w:t>（4）宗教的行事、政治活動等に使用するとき。</w:t>
      </w:r>
    </w:p>
    <w:p w:rsidR="00093DBD" w:rsidRPr="00C57AF2" w:rsidRDefault="00093DBD" w:rsidP="00C57AF2">
      <w:pPr>
        <w:spacing w:line="400" w:lineRule="exact"/>
        <w:jc w:val="left"/>
        <w:rPr>
          <w:rFonts w:ascii="游明朝" w:eastAsia="游明朝" w:hAnsi="游明朝"/>
        </w:rPr>
      </w:pPr>
      <w:r w:rsidRPr="00C57AF2">
        <w:rPr>
          <w:rFonts w:ascii="游明朝" w:eastAsia="游明朝" w:hAnsi="游明朝" w:hint="eastAsia"/>
        </w:rPr>
        <w:t>（5）その他本件</w:t>
      </w:r>
      <w:r w:rsidR="00061EF9" w:rsidRPr="00C57AF2">
        <w:rPr>
          <w:rFonts w:ascii="游明朝" w:eastAsia="游明朝" w:hAnsi="游明朝" w:hint="eastAsia"/>
        </w:rPr>
        <w:t>デザイン</w:t>
      </w:r>
      <w:r w:rsidRPr="00C57AF2">
        <w:rPr>
          <w:rFonts w:ascii="游明朝" w:eastAsia="游明朝" w:hAnsi="游明朝" w:hint="eastAsia"/>
        </w:rPr>
        <w:t>の使用が適当でないと認めるとき。</w:t>
      </w:r>
    </w:p>
    <w:p w:rsidR="00093DBD" w:rsidRPr="00C57AF2" w:rsidRDefault="00093DBD" w:rsidP="00C57AF2">
      <w:pPr>
        <w:spacing w:line="400" w:lineRule="exact"/>
        <w:jc w:val="left"/>
        <w:rPr>
          <w:rFonts w:ascii="游明朝" w:eastAsia="游明朝" w:hAnsi="游明朝"/>
        </w:rPr>
      </w:pPr>
      <w:r w:rsidRPr="00C57AF2">
        <w:rPr>
          <w:rFonts w:ascii="游明朝" w:eastAsia="游明朝" w:hAnsi="游明朝" w:hint="eastAsia"/>
        </w:rPr>
        <w:t>（使用許可の取消し）</w:t>
      </w:r>
    </w:p>
    <w:p w:rsidR="00093DBD" w:rsidRPr="00C57AF2" w:rsidRDefault="00093DBD" w:rsidP="00C57AF2">
      <w:pPr>
        <w:spacing w:line="400" w:lineRule="exact"/>
        <w:jc w:val="left"/>
        <w:rPr>
          <w:rFonts w:ascii="游明朝" w:eastAsia="游明朝" w:hAnsi="游明朝"/>
        </w:rPr>
      </w:pPr>
      <w:r w:rsidRPr="00C57AF2">
        <w:rPr>
          <w:rFonts w:ascii="游明朝" w:eastAsia="游明朝" w:hAnsi="游明朝" w:hint="eastAsia"/>
        </w:rPr>
        <w:t xml:space="preserve">第５条　</w:t>
      </w:r>
      <w:r w:rsidR="006B67CF" w:rsidRPr="00C57AF2">
        <w:rPr>
          <w:rFonts w:ascii="游明朝" w:eastAsia="游明朝" w:hAnsi="游明朝" w:hint="eastAsia"/>
        </w:rPr>
        <w:t>会長</w:t>
      </w:r>
      <w:r w:rsidRPr="00C57AF2">
        <w:rPr>
          <w:rFonts w:ascii="游明朝" w:eastAsia="游明朝" w:hAnsi="游明朝" w:hint="eastAsia"/>
        </w:rPr>
        <w:t>は、第２条の許可を受けた</w:t>
      </w:r>
      <w:r w:rsidR="00A4540D" w:rsidRPr="00C57AF2">
        <w:rPr>
          <w:rFonts w:ascii="游明朝" w:eastAsia="游明朝" w:hAnsi="游明朝" w:hint="eastAsia"/>
        </w:rPr>
        <w:t>者（以下「使用者」という。）が次の各号のいずれかに該当するときは、当該許可を取り消すことができる。</w:t>
      </w:r>
    </w:p>
    <w:p w:rsidR="00A4540D" w:rsidRPr="00C57AF2" w:rsidRDefault="00A4540D" w:rsidP="00C57AF2">
      <w:pPr>
        <w:spacing w:line="400" w:lineRule="exact"/>
        <w:jc w:val="left"/>
        <w:rPr>
          <w:rFonts w:ascii="游明朝" w:eastAsia="游明朝" w:hAnsi="游明朝"/>
        </w:rPr>
      </w:pPr>
      <w:r w:rsidRPr="00C57AF2">
        <w:rPr>
          <w:rFonts w:ascii="游明朝" w:eastAsia="游明朝" w:hAnsi="游明朝" w:hint="eastAsia"/>
        </w:rPr>
        <w:t>（1）使用者がこの規程またはこの規程に違反したとき。</w:t>
      </w:r>
    </w:p>
    <w:p w:rsidR="00A4540D" w:rsidRPr="00C57AF2" w:rsidRDefault="00A4540D" w:rsidP="00C57AF2">
      <w:pPr>
        <w:spacing w:line="400" w:lineRule="exact"/>
        <w:jc w:val="left"/>
        <w:rPr>
          <w:rFonts w:ascii="游明朝" w:eastAsia="游明朝" w:hAnsi="游明朝"/>
        </w:rPr>
      </w:pPr>
      <w:r w:rsidRPr="00C57AF2">
        <w:rPr>
          <w:rFonts w:ascii="游明朝" w:eastAsia="游明朝" w:hAnsi="游明朝" w:hint="eastAsia"/>
        </w:rPr>
        <w:t>（2）使用者が第２条第２項の使用の許可の条件に違反したとき。</w:t>
      </w:r>
    </w:p>
    <w:p w:rsidR="00A4540D" w:rsidRPr="00C57AF2" w:rsidRDefault="00A4540D" w:rsidP="00C57AF2">
      <w:pPr>
        <w:spacing w:line="400" w:lineRule="exact"/>
        <w:jc w:val="left"/>
        <w:rPr>
          <w:rFonts w:ascii="游明朝" w:eastAsia="游明朝" w:hAnsi="游明朝"/>
        </w:rPr>
      </w:pPr>
      <w:r w:rsidRPr="00C57AF2">
        <w:rPr>
          <w:rFonts w:ascii="游明朝" w:eastAsia="游明朝" w:hAnsi="游明朝" w:hint="eastAsia"/>
        </w:rPr>
        <w:lastRenderedPageBreak/>
        <w:t>（3）前条各号のいずれかに該当するに至ったとき。</w:t>
      </w:r>
    </w:p>
    <w:p w:rsidR="00A4540D" w:rsidRPr="00C57AF2" w:rsidRDefault="00A4540D" w:rsidP="00C57AF2">
      <w:pPr>
        <w:spacing w:line="400" w:lineRule="exact"/>
        <w:jc w:val="left"/>
        <w:rPr>
          <w:rFonts w:ascii="游明朝" w:eastAsia="游明朝" w:hAnsi="游明朝"/>
        </w:rPr>
      </w:pPr>
      <w:r w:rsidRPr="00C57AF2">
        <w:rPr>
          <w:rFonts w:ascii="游明朝" w:eastAsia="游明朝" w:hAnsi="游明朝" w:hint="eastAsia"/>
        </w:rPr>
        <w:t>２</w:t>
      </w:r>
      <w:r w:rsidR="006B67CF" w:rsidRPr="00C57AF2">
        <w:rPr>
          <w:rFonts w:ascii="游明朝" w:eastAsia="游明朝" w:hAnsi="游明朝" w:hint="eastAsia"/>
        </w:rPr>
        <w:t>会長</w:t>
      </w:r>
      <w:r w:rsidRPr="00C57AF2">
        <w:rPr>
          <w:rFonts w:ascii="游明朝" w:eastAsia="游明朝" w:hAnsi="游明朝" w:hint="eastAsia"/>
        </w:rPr>
        <w:t>は、</w:t>
      </w:r>
      <w:r w:rsidR="00E93B87" w:rsidRPr="00C57AF2">
        <w:rPr>
          <w:rFonts w:ascii="游明朝" w:eastAsia="游明朝" w:hAnsi="游明朝" w:hint="eastAsia"/>
        </w:rPr>
        <w:t>使用</w:t>
      </w:r>
      <w:r w:rsidR="00CD2659" w:rsidRPr="00C57AF2">
        <w:rPr>
          <w:rFonts w:ascii="游明朝" w:eastAsia="游明朝" w:hAnsi="游明朝" w:hint="eastAsia"/>
        </w:rPr>
        <w:t>者</w:t>
      </w:r>
      <w:r w:rsidRPr="00C57AF2">
        <w:rPr>
          <w:rFonts w:ascii="游明朝" w:eastAsia="游明朝" w:hAnsi="游明朝" w:hint="eastAsia"/>
        </w:rPr>
        <w:t>が前項の規定により使用の許可を取り消され、これによって損失を受けることがあっても、その補償の責めを負わない。</w:t>
      </w:r>
    </w:p>
    <w:p w:rsidR="00A4540D" w:rsidRPr="00C57AF2" w:rsidRDefault="00A4540D" w:rsidP="00C57AF2">
      <w:pPr>
        <w:spacing w:line="400" w:lineRule="exact"/>
        <w:jc w:val="left"/>
        <w:rPr>
          <w:rFonts w:ascii="游明朝" w:eastAsia="游明朝" w:hAnsi="游明朝"/>
        </w:rPr>
      </w:pPr>
      <w:r w:rsidRPr="00C57AF2">
        <w:rPr>
          <w:rFonts w:ascii="游明朝" w:eastAsia="游明朝" w:hAnsi="游明朝" w:hint="eastAsia"/>
        </w:rPr>
        <w:t>（使用料）</w:t>
      </w:r>
    </w:p>
    <w:p w:rsidR="00A4540D" w:rsidRPr="00C57AF2" w:rsidRDefault="00A4540D" w:rsidP="00C57AF2">
      <w:pPr>
        <w:spacing w:line="400" w:lineRule="exact"/>
        <w:jc w:val="left"/>
        <w:rPr>
          <w:rFonts w:ascii="游明朝" w:eastAsia="游明朝" w:hAnsi="游明朝"/>
        </w:rPr>
      </w:pPr>
      <w:r w:rsidRPr="00C57AF2">
        <w:rPr>
          <w:rFonts w:ascii="游明朝" w:eastAsia="游明朝" w:hAnsi="游明朝" w:hint="eastAsia"/>
        </w:rPr>
        <w:t>第６条　本件</w:t>
      </w:r>
      <w:r w:rsidR="00061EF9" w:rsidRPr="00C57AF2">
        <w:rPr>
          <w:rFonts w:ascii="游明朝" w:eastAsia="游明朝" w:hAnsi="游明朝" w:hint="eastAsia"/>
        </w:rPr>
        <w:t>デザイン</w:t>
      </w:r>
      <w:r w:rsidRPr="00C57AF2">
        <w:rPr>
          <w:rFonts w:ascii="游明朝" w:eastAsia="游明朝" w:hAnsi="游明朝" w:hint="eastAsia"/>
        </w:rPr>
        <w:t>の使用料は、無料とする。</w:t>
      </w:r>
    </w:p>
    <w:p w:rsidR="00A4540D" w:rsidRPr="00C57AF2" w:rsidRDefault="00A4540D" w:rsidP="00C57AF2">
      <w:pPr>
        <w:spacing w:line="400" w:lineRule="exact"/>
        <w:jc w:val="left"/>
        <w:rPr>
          <w:rFonts w:ascii="游明朝" w:eastAsia="游明朝" w:hAnsi="游明朝"/>
        </w:rPr>
      </w:pPr>
      <w:r w:rsidRPr="00C57AF2">
        <w:rPr>
          <w:rFonts w:ascii="游明朝" w:eastAsia="游明朝" w:hAnsi="游明朝" w:hint="eastAsia"/>
        </w:rPr>
        <w:t>（目的外使用および権利譲渡の禁止）</w:t>
      </w:r>
    </w:p>
    <w:p w:rsidR="00A4540D" w:rsidRPr="00C57AF2" w:rsidRDefault="00A4540D" w:rsidP="00C57AF2">
      <w:pPr>
        <w:spacing w:line="400" w:lineRule="exact"/>
        <w:jc w:val="left"/>
        <w:rPr>
          <w:rFonts w:ascii="游明朝" w:eastAsia="游明朝" w:hAnsi="游明朝"/>
        </w:rPr>
      </w:pPr>
      <w:r w:rsidRPr="00C57AF2">
        <w:rPr>
          <w:rFonts w:ascii="游明朝" w:eastAsia="游明朝" w:hAnsi="游明朝" w:hint="eastAsia"/>
        </w:rPr>
        <w:t>第７条　使用者は、第２条の許可を受けた事項以外の目的に本件</w:t>
      </w:r>
      <w:r w:rsidR="00061EF9" w:rsidRPr="00C57AF2">
        <w:rPr>
          <w:rFonts w:ascii="游明朝" w:eastAsia="游明朝" w:hAnsi="游明朝" w:hint="eastAsia"/>
        </w:rPr>
        <w:t>デザイン</w:t>
      </w:r>
      <w:r w:rsidRPr="00C57AF2">
        <w:rPr>
          <w:rFonts w:ascii="游明朝" w:eastAsia="游明朝" w:hAnsi="游明朝" w:hint="eastAsia"/>
        </w:rPr>
        <w:t>を使用し、</w:t>
      </w:r>
      <w:r w:rsidR="00E93B87" w:rsidRPr="00C57AF2">
        <w:rPr>
          <w:rFonts w:ascii="游明朝" w:eastAsia="游明朝" w:hAnsi="游明朝" w:hint="eastAsia"/>
        </w:rPr>
        <w:t>又は</w:t>
      </w:r>
      <w:r w:rsidRPr="00C57AF2">
        <w:rPr>
          <w:rFonts w:ascii="游明朝" w:eastAsia="游明朝" w:hAnsi="游明朝" w:hint="eastAsia"/>
        </w:rPr>
        <w:t>その権利を譲渡し、もしくは転嫁することができない。</w:t>
      </w:r>
    </w:p>
    <w:p w:rsidR="00CD2659" w:rsidRPr="00C57AF2" w:rsidRDefault="00CD2659" w:rsidP="00C57AF2">
      <w:pPr>
        <w:spacing w:line="400" w:lineRule="exact"/>
        <w:ind w:firstLineChars="50" w:firstLine="110"/>
        <w:jc w:val="left"/>
        <w:rPr>
          <w:rFonts w:ascii="游明朝" w:eastAsia="游明朝" w:hAnsi="游明朝"/>
        </w:rPr>
      </w:pPr>
      <w:r w:rsidRPr="00C57AF2">
        <w:rPr>
          <w:rFonts w:ascii="游明朝" w:eastAsia="游明朝" w:hAnsi="游明朝" w:hint="eastAsia"/>
        </w:rPr>
        <w:t>(</w:t>
      </w:r>
      <w:r w:rsidR="00682EB6" w:rsidRPr="00C57AF2">
        <w:rPr>
          <w:rFonts w:ascii="游明朝" w:eastAsia="游明朝" w:hAnsi="游明朝" w:hint="eastAsia"/>
        </w:rPr>
        <w:t>二次</w:t>
      </w:r>
      <w:r w:rsidRPr="00C57AF2">
        <w:rPr>
          <w:rFonts w:ascii="游明朝" w:eastAsia="游明朝" w:hAnsi="游明朝" w:hint="eastAsia"/>
        </w:rPr>
        <w:t>使用権)</w:t>
      </w:r>
    </w:p>
    <w:p w:rsidR="00CD2659" w:rsidRPr="00C57AF2" w:rsidRDefault="00CD2659" w:rsidP="00C57AF2">
      <w:pPr>
        <w:spacing w:line="400" w:lineRule="exact"/>
        <w:jc w:val="left"/>
        <w:rPr>
          <w:rFonts w:ascii="游明朝" w:eastAsia="游明朝" w:hAnsi="游明朝"/>
        </w:rPr>
      </w:pPr>
      <w:r w:rsidRPr="00C57AF2">
        <w:rPr>
          <w:rFonts w:ascii="游明朝" w:eastAsia="游明朝" w:hAnsi="游明朝" w:hint="eastAsia"/>
        </w:rPr>
        <w:t>第</w:t>
      </w:r>
      <w:r w:rsidR="00AB5818" w:rsidRPr="00C57AF2">
        <w:rPr>
          <w:rFonts w:ascii="游明朝" w:eastAsia="游明朝" w:hAnsi="游明朝" w:hint="eastAsia"/>
        </w:rPr>
        <w:t>８</w:t>
      </w:r>
      <w:r w:rsidRPr="00C57AF2">
        <w:rPr>
          <w:rFonts w:ascii="游明朝" w:eastAsia="游明朝" w:hAnsi="游明朝" w:hint="eastAsia"/>
        </w:rPr>
        <w:t>条</w:t>
      </w:r>
      <w:r w:rsidR="00682EB6" w:rsidRPr="00C57AF2">
        <w:rPr>
          <w:rFonts w:ascii="游明朝" w:eastAsia="游明朝" w:hAnsi="游明朝" w:hint="eastAsia"/>
        </w:rPr>
        <w:t xml:space="preserve">  使用者は、二次的著作物を創作するときは、あらかじめ</w:t>
      </w:r>
      <w:r w:rsidR="006B67CF" w:rsidRPr="00C57AF2">
        <w:rPr>
          <w:rFonts w:ascii="游明朝" w:eastAsia="游明朝" w:hAnsi="游明朝" w:hint="eastAsia"/>
        </w:rPr>
        <w:t>会長</w:t>
      </w:r>
      <w:r w:rsidR="00682EB6" w:rsidRPr="00C57AF2">
        <w:rPr>
          <w:rFonts w:ascii="游明朝" w:eastAsia="游明朝" w:hAnsi="游明朝" w:hint="eastAsia"/>
        </w:rPr>
        <w:t>の許可を得なければならない、</w:t>
      </w:r>
      <w:r w:rsidR="00016F81" w:rsidRPr="00C57AF2">
        <w:rPr>
          <w:rFonts w:ascii="游明朝" w:eastAsia="游明朝" w:hAnsi="游明朝" w:hint="eastAsia"/>
        </w:rPr>
        <w:t>許可を受けた事項を変更する場合も同様とする。</w:t>
      </w:r>
    </w:p>
    <w:p w:rsidR="001229BF" w:rsidRPr="00C57AF2" w:rsidRDefault="001229BF" w:rsidP="00C57AF2">
      <w:pPr>
        <w:spacing w:line="400" w:lineRule="exact"/>
        <w:jc w:val="left"/>
        <w:rPr>
          <w:rFonts w:ascii="游明朝" w:eastAsia="游明朝" w:hAnsi="游明朝"/>
        </w:rPr>
      </w:pPr>
      <w:r w:rsidRPr="00C57AF2">
        <w:rPr>
          <w:rFonts w:ascii="游明朝" w:eastAsia="游明朝" w:hAnsi="游明朝" w:hint="eastAsia"/>
        </w:rPr>
        <w:t>(商標登録等)</w:t>
      </w:r>
    </w:p>
    <w:p w:rsidR="001229BF" w:rsidRPr="00C57AF2" w:rsidRDefault="001229BF" w:rsidP="00C57AF2">
      <w:pPr>
        <w:spacing w:line="400" w:lineRule="exact"/>
        <w:jc w:val="left"/>
        <w:rPr>
          <w:rFonts w:ascii="游明朝" w:eastAsia="游明朝" w:hAnsi="游明朝"/>
        </w:rPr>
      </w:pPr>
      <w:r w:rsidRPr="00C57AF2">
        <w:rPr>
          <w:rFonts w:ascii="游明朝" w:eastAsia="游明朝" w:hAnsi="游明朝" w:hint="eastAsia"/>
        </w:rPr>
        <w:t>第９条　使用者は本件デザイン及び本件デザインを含む商標及び模様について、商標登録及び意匠登録をしてはならない。</w:t>
      </w:r>
    </w:p>
    <w:p w:rsidR="0051682F" w:rsidRPr="00C57AF2" w:rsidRDefault="0051682F" w:rsidP="00C57AF2">
      <w:pPr>
        <w:spacing w:line="400" w:lineRule="exact"/>
        <w:jc w:val="left"/>
        <w:rPr>
          <w:rFonts w:ascii="游明朝" w:eastAsia="游明朝" w:hAnsi="游明朝"/>
        </w:rPr>
      </w:pPr>
      <w:r w:rsidRPr="00C57AF2">
        <w:rPr>
          <w:rFonts w:ascii="游明朝" w:eastAsia="游明朝" w:hAnsi="游明朝" w:hint="eastAsia"/>
        </w:rPr>
        <w:t>（その他）</w:t>
      </w:r>
    </w:p>
    <w:p w:rsidR="00A4540D" w:rsidRPr="00C57AF2" w:rsidRDefault="0051682F" w:rsidP="00C57AF2">
      <w:pPr>
        <w:spacing w:line="400" w:lineRule="exact"/>
        <w:jc w:val="left"/>
        <w:rPr>
          <w:rFonts w:ascii="游明朝" w:eastAsia="游明朝" w:hAnsi="游明朝"/>
        </w:rPr>
      </w:pPr>
      <w:r w:rsidRPr="00C57AF2">
        <w:rPr>
          <w:rFonts w:ascii="游明朝" w:eastAsia="游明朝" w:hAnsi="游明朝" w:hint="eastAsia"/>
        </w:rPr>
        <w:t>第</w:t>
      </w:r>
      <w:r w:rsidR="001229BF" w:rsidRPr="00C57AF2">
        <w:rPr>
          <w:rFonts w:ascii="游明朝" w:eastAsia="游明朝" w:hAnsi="游明朝" w:hint="eastAsia"/>
        </w:rPr>
        <w:t>１０</w:t>
      </w:r>
      <w:r w:rsidRPr="00C57AF2">
        <w:rPr>
          <w:rFonts w:ascii="游明朝" w:eastAsia="游明朝" w:hAnsi="游明朝" w:hint="eastAsia"/>
        </w:rPr>
        <w:t>条　この規程に定めるもののほか必要な事項は、</w:t>
      </w:r>
      <w:r w:rsidR="006B67CF" w:rsidRPr="00C57AF2">
        <w:rPr>
          <w:rFonts w:ascii="游明朝" w:eastAsia="游明朝" w:hAnsi="游明朝" w:hint="eastAsia"/>
        </w:rPr>
        <w:t>会長</w:t>
      </w:r>
      <w:r w:rsidRPr="00C57AF2">
        <w:rPr>
          <w:rFonts w:ascii="游明朝" w:eastAsia="游明朝" w:hAnsi="游明朝" w:hint="eastAsia"/>
        </w:rPr>
        <w:t>が別に定める。</w:t>
      </w:r>
    </w:p>
    <w:p w:rsidR="000F5E60" w:rsidRDefault="000F5E60" w:rsidP="00C57AF2">
      <w:pPr>
        <w:spacing w:line="400" w:lineRule="exact"/>
        <w:ind w:firstLineChars="100" w:firstLine="220"/>
        <w:jc w:val="left"/>
        <w:rPr>
          <w:rFonts w:ascii="游明朝" w:eastAsia="游明朝" w:hAnsi="游明朝"/>
        </w:rPr>
      </w:pPr>
    </w:p>
    <w:p w:rsidR="0051682F" w:rsidRPr="00C57AF2" w:rsidRDefault="000F5E60" w:rsidP="00C57AF2">
      <w:pPr>
        <w:spacing w:line="400" w:lineRule="exact"/>
        <w:ind w:firstLineChars="100" w:firstLine="220"/>
        <w:jc w:val="left"/>
        <w:rPr>
          <w:rFonts w:ascii="游明朝" w:eastAsia="游明朝" w:hAnsi="游明朝"/>
        </w:rPr>
      </w:pPr>
      <w:r>
        <w:rPr>
          <w:rFonts w:ascii="游明朝" w:eastAsia="游明朝" w:hAnsi="游明朝" w:hint="eastAsia"/>
        </w:rPr>
        <w:t>附　則</w:t>
      </w:r>
    </w:p>
    <w:p w:rsidR="0051682F" w:rsidRPr="00C57AF2" w:rsidRDefault="0051682F" w:rsidP="00C57AF2">
      <w:pPr>
        <w:spacing w:line="400" w:lineRule="exact"/>
        <w:ind w:firstLineChars="100" w:firstLine="220"/>
        <w:jc w:val="left"/>
        <w:rPr>
          <w:rFonts w:ascii="游明朝" w:eastAsia="游明朝" w:hAnsi="游明朝"/>
        </w:rPr>
      </w:pPr>
      <w:r w:rsidRPr="00C57AF2">
        <w:rPr>
          <w:rFonts w:ascii="游明朝" w:eastAsia="游明朝" w:hAnsi="游明朝" w:hint="eastAsia"/>
        </w:rPr>
        <w:t>この規程は、</w:t>
      </w:r>
      <w:r w:rsidR="003A3345" w:rsidRPr="00C57AF2">
        <w:rPr>
          <w:rFonts w:ascii="游明朝" w:eastAsia="游明朝" w:hAnsi="游明朝" w:hint="eastAsia"/>
        </w:rPr>
        <w:t>令和４年４</w:t>
      </w:r>
      <w:r w:rsidRPr="00C57AF2">
        <w:rPr>
          <w:rFonts w:ascii="游明朝" w:eastAsia="游明朝" w:hAnsi="游明朝" w:hint="eastAsia"/>
        </w:rPr>
        <w:t>月</w:t>
      </w:r>
      <w:r w:rsidR="00CD2659" w:rsidRPr="00C57AF2">
        <w:rPr>
          <w:rFonts w:ascii="游明朝" w:eastAsia="游明朝" w:hAnsi="游明朝" w:hint="eastAsia"/>
        </w:rPr>
        <w:t>１</w:t>
      </w:r>
      <w:r w:rsidRPr="00C57AF2">
        <w:rPr>
          <w:rFonts w:ascii="游明朝" w:eastAsia="游明朝" w:hAnsi="游明朝" w:hint="eastAsia"/>
        </w:rPr>
        <w:t>日から施行する。</w:t>
      </w:r>
    </w:p>
    <w:p w:rsidR="0051682F" w:rsidRPr="00C57AF2" w:rsidRDefault="0051682F" w:rsidP="00C57AF2">
      <w:pPr>
        <w:spacing w:line="400" w:lineRule="exact"/>
        <w:ind w:firstLineChars="100" w:firstLine="220"/>
        <w:jc w:val="left"/>
        <w:rPr>
          <w:rFonts w:ascii="游明朝" w:eastAsia="游明朝" w:hAnsi="游明朝"/>
        </w:rPr>
      </w:pPr>
    </w:p>
    <w:sectPr w:rsidR="0051682F" w:rsidRPr="00C57AF2" w:rsidSect="003255B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054" w:rsidRDefault="003F7054" w:rsidP="003E4E40">
      <w:r>
        <w:separator/>
      </w:r>
    </w:p>
  </w:endnote>
  <w:endnote w:type="continuationSeparator" w:id="0">
    <w:p w:rsidR="003F7054" w:rsidRDefault="003F7054" w:rsidP="003E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054" w:rsidRDefault="003F7054" w:rsidP="003E4E40">
      <w:r>
        <w:separator/>
      </w:r>
    </w:p>
  </w:footnote>
  <w:footnote w:type="continuationSeparator" w:id="0">
    <w:p w:rsidR="003F7054" w:rsidRDefault="003F7054" w:rsidP="003E4E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BEA"/>
    <w:rsid w:val="00016F81"/>
    <w:rsid w:val="00061EF9"/>
    <w:rsid w:val="00093DBD"/>
    <w:rsid w:val="000F5E60"/>
    <w:rsid w:val="001036CD"/>
    <w:rsid w:val="001229BF"/>
    <w:rsid w:val="001A7408"/>
    <w:rsid w:val="00275D6E"/>
    <w:rsid w:val="003255BF"/>
    <w:rsid w:val="003A3345"/>
    <w:rsid w:val="003E4E40"/>
    <w:rsid w:val="003F7054"/>
    <w:rsid w:val="004169F6"/>
    <w:rsid w:val="004935BC"/>
    <w:rsid w:val="0051682F"/>
    <w:rsid w:val="00580FBB"/>
    <w:rsid w:val="005C4674"/>
    <w:rsid w:val="005E34D0"/>
    <w:rsid w:val="00682EB6"/>
    <w:rsid w:val="006B67CF"/>
    <w:rsid w:val="007C69EE"/>
    <w:rsid w:val="0094404A"/>
    <w:rsid w:val="009A6FC0"/>
    <w:rsid w:val="00A4540D"/>
    <w:rsid w:val="00A51237"/>
    <w:rsid w:val="00AA20CA"/>
    <w:rsid w:val="00AB5818"/>
    <w:rsid w:val="00AE0568"/>
    <w:rsid w:val="00B254FB"/>
    <w:rsid w:val="00BC2BEA"/>
    <w:rsid w:val="00BD54A0"/>
    <w:rsid w:val="00C57AF2"/>
    <w:rsid w:val="00CD2659"/>
    <w:rsid w:val="00D1260C"/>
    <w:rsid w:val="00DF0794"/>
    <w:rsid w:val="00E350C4"/>
    <w:rsid w:val="00E5728B"/>
    <w:rsid w:val="00E7389C"/>
    <w:rsid w:val="00E93B87"/>
    <w:rsid w:val="00FC2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C855BCD"/>
  <w15:docId w15:val="{AE741274-D3D3-4B3A-A99B-6198E3142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dstrike/>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54FB"/>
    <w:pPr>
      <w:widowControl w:val="0"/>
      <w:jc w:val="both"/>
    </w:pPr>
    <w:rPr>
      <w:dstrike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4E40"/>
    <w:pPr>
      <w:tabs>
        <w:tab w:val="center" w:pos="4252"/>
        <w:tab w:val="right" w:pos="8504"/>
      </w:tabs>
      <w:snapToGrid w:val="0"/>
    </w:pPr>
  </w:style>
  <w:style w:type="character" w:customStyle="1" w:styleId="a4">
    <w:name w:val="ヘッダー (文字)"/>
    <w:basedOn w:val="a0"/>
    <w:link w:val="a3"/>
    <w:uiPriority w:val="99"/>
    <w:rsid w:val="003E4E40"/>
    <w:rPr>
      <w:dstrike w:val="0"/>
    </w:rPr>
  </w:style>
  <w:style w:type="paragraph" w:styleId="a5">
    <w:name w:val="footer"/>
    <w:basedOn w:val="a"/>
    <w:link w:val="a6"/>
    <w:uiPriority w:val="99"/>
    <w:unhideWhenUsed/>
    <w:rsid w:val="003E4E40"/>
    <w:pPr>
      <w:tabs>
        <w:tab w:val="center" w:pos="4252"/>
        <w:tab w:val="right" w:pos="8504"/>
      </w:tabs>
      <w:snapToGrid w:val="0"/>
    </w:pPr>
  </w:style>
  <w:style w:type="character" w:customStyle="1" w:styleId="a6">
    <w:name w:val="フッター (文字)"/>
    <w:basedOn w:val="a0"/>
    <w:link w:val="a5"/>
    <w:uiPriority w:val="99"/>
    <w:rsid w:val="003E4E40"/>
    <w:rPr>
      <w:dstrike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176</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symc186</dc:creator>
  <cp:keywords/>
  <dc:description/>
  <cp:lastModifiedBy>指田 真彦</cp:lastModifiedBy>
  <cp:revision>8</cp:revision>
  <dcterms:created xsi:type="dcterms:W3CDTF">2022-03-14T06:41:00Z</dcterms:created>
  <dcterms:modified xsi:type="dcterms:W3CDTF">2022-03-17T23:49:00Z</dcterms:modified>
</cp:coreProperties>
</file>